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BA930">
      <w:pPr>
        <w:spacing w:line="520" w:lineRule="exact"/>
        <w:rPr>
          <w:rFonts w:hint="eastAsia" w:ascii="黑体" w:hAnsi="黑体" w:eastAsia="黑体" w:cs="宋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宋体"/>
          <w:color w:val="000000"/>
          <w:kern w:val="0"/>
          <w:sz w:val="36"/>
          <w:szCs w:val="36"/>
        </w:rPr>
        <w:t>附件1：</w:t>
      </w:r>
    </w:p>
    <w:p w14:paraId="4EE14D9D">
      <w:pPr>
        <w:jc w:val="center"/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  <w:t>安徽林业职业技术学院</w:t>
      </w:r>
    </w:p>
    <w:p w14:paraId="2286465E">
      <w:pPr>
        <w:jc w:val="center"/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  <w:lang w:val="en-US" w:eastAsia="zh-CN"/>
        </w:rPr>
        <w:t>2026年</w:t>
      </w:r>
      <w:r>
        <w:rPr>
          <w:rFonts w:ascii="黑体" w:hAnsi="黑体" w:eastAsia="黑体" w:cs="宋体"/>
          <w:bCs/>
          <w:color w:val="000000"/>
          <w:kern w:val="0"/>
          <w:sz w:val="36"/>
          <w:szCs w:val="36"/>
        </w:rPr>
        <w:t>科研助理、教学助理</w:t>
      </w: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  <w:t>和</w:t>
      </w:r>
      <w:r>
        <w:rPr>
          <w:rFonts w:ascii="黑体" w:hAnsi="黑体" w:eastAsia="黑体" w:cs="宋体"/>
          <w:bCs/>
          <w:color w:val="000000"/>
          <w:kern w:val="0"/>
          <w:sz w:val="36"/>
          <w:szCs w:val="36"/>
        </w:rPr>
        <w:t>管理助理</w:t>
      </w: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  <w:t>招聘计划</w:t>
      </w:r>
    </w:p>
    <w:tbl>
      <w:tblPr>
        <w:tblStyle w:val="3"/>
        <w:tblW w:w="85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780"/>
        <w:gridCol w:w="3145"/>
        <w:gridCol w:w="873"/>
        <w:gridCol w:w="990"/>
        <w:gridCol w:w="1035"/>
        <w:gridCol w:w="1158"/>
      </w:tblGrid>
      <w:tr w14:paraId="1C27D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572" w:type="dxa"/>
            <w:vMerge w:val="restar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4CF9E9">
            <w:pPr>
              <w:keepNext/>
              <w:snapToGrid w:val="0"/>
              <w:jc w:val="center"/>
              <w:rPr>
                <w:rFonts w:hint="default" w:ascii="仿宋" w:hAnsi="仿宋" w:eastAsia="仿宋" w:cs="仿宋"/>
                <w:b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>序号</w:t>
            </w:r>
          </w:p>
        </w:tc>
        <w:tc>
          <w:tcPr>
            <w:tcW w:w="780" w:type="dxa"/>
            <w:vMerge w:val="restar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914A54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岗位名称</w:t>
            </w:r>
          </w:p>
        </w:tc>
        <w:tc>
          <w:tcPr>
            <w:tcW w:w="7201" w:type="dxa"/>
            <w:gridSpan w:val="5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DD7D97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招聘岗位所需资格条件</w:t>
            </w:r>
          </w:p>
        </w:tc>
      </w:tr>
      <w:tr w14:paraId="2A5A0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572" w:type="dxa"/>
            <w:vMerge w:val="continue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1103C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780" w:type="dxa"/>
            <w:vMerge w:val="continue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8C93E6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314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12D444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专业</w:t>
            </w:r>
          </w:p>
        </w:tc>
        <w:tc>
          <w:tcPr>
            <w:tcW w:w="873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661C41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学历</w:t>
            </w:r>
          </w:p>
        </w:tc>
        <w:tc>
          <w:tcPr>
            <w:tcW w:w="99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56C480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学位</w:t>
            </w:r>
          </w:p>
        </w:tc>
        <w:tc>
          <w:tcPr>
            <w:tcW w:w="103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BD4900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招聘人数</w:t>
            </w:r>
          </w:p>
        </w:tc>
        <w:tc>
          <w:tcPr>
            <w:tcW w:w="1158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A6716C">
            <w:pPr>
              <w:keepNext/>
              <w:snapToGrid w:val="0"/>
              <w:jc w:val="center"/>
              <w:rPr>
                <w:rFonts w:hint="default" w:ascii="仿宋" w:hAnsi="仿宋" w:eastAsia="仿宋" w:cs="仿宋"/>
                <w:b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>备注</w:t>
            </w:r>
          </w:p>
        </w:tc>
      </w:tr>
      <w:tr w14:paraId="44ADC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72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195391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78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0E0BD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科研助理</w:t>
            </w:r>
          </w:p>
        </w:tc>
        <w:tc>
          <w:tcPr>
            <w:tcW w:w="314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A76D8">
            <w:pPr>
              <w:keepNext/>
              <w:snapToGrid w:val="0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林学类、植物生产类</w:t>
            </w:r>
          </w:p>
        </w:tc>
        <w:tc>
          <w:tcPr>
            <w:tcW w:w="873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EE218D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本科</w:t>
            </w:r>
          </w:p>
          <w:p w14:paraId="3E89D2F9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及以</w:t>
            </w:r>
          </w:p>
          <w:p w14:paraId="486F6F80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</w:tc>
        <w:tc>
          <w:tcPr>
            <w:tcW w:w="990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CEC496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学士 </w:t>
            </w:r>
          </w:p>
          <w:p w14:paraId="6A7E8D7B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及以 </w:t>
            </w:r>
          </w:p>
          <w:p w14:paraId="7990C101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上 </w:t>
            </w:r>
          </w:p>
        </w:tc>
        <w:tc>
          <w:tcPr>
            <w:tcW w:w="1035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9EF6C0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158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D3977C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EB86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72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197CF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</w:p>
        </w:tc>
        <w:tc>
          <w:tcPr>
            <w:tcW w:w="78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B02EF2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科研助理</w:t>
            </w:r>
          </w:p>
        </w:tc>
        <w:tc>
          <w:tcPr>
            <w:tcW w:w="314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05C691">
            <w:pPr>
              <w:keepNext/>
              <w:snapToGrid w:val="0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自动化类、机械类</w:t>
            </w:r>
          </w:p>
        </w:tc>
        <w:tc>
          <w:tcPr>
            <w:tcW w:w="873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F7B8C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本科</w:t>
            </w:r>
          </w:p>
          <w:p w14:paraId="7A537FA6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及以</w:t>
            </w:r>
          </w:p>
          <w:p w14:paraId="705502AE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</w:tc>
        <w:tc>
          <w:tcPr>
            <w:tcW w:w="990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30A65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学士 </w:t>
            </w:r>
          </w:p>
          <w:p w14:paraId="577D9191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及以 </w:t>
            </w:r>
          </w:p>
          <w:p w14:paraId="5995B18B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上 </w:t>
            </w:r>
          </w:p>
        </w:tc>
        <w:tc>
          <w:tcPr>
            <w:tcW w:w="1035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51F543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158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1A6C22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D4F7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72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C08990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</w:p>
        </w:tc>
        <w:tc>
          <w:tcPr>
            <w:tcW w:w="78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3113C3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科研助理</w:t>
            </w:r>
          </w:p>
        </w:tc>
        <w:tc>
          <w:tcPr>
            <w:tcW w:w="314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CFD305">
            <w:pPr>
              <w:keepNext/>
              <w:snapToGrid w:val="0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旅游管理类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Cs w:val="21"/>
              </w:rPr>
              <w:t>电子商务类</w:t>
            </w:r>
          </w:p>
        </w:tc>
        <w:tc>
          <w:tcPr>
            <w:tcW w:w="873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DF1C9E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本科</w:t>
            </w:r>
          </w:p>
          <w:p w14:paraId="10599CE9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及以</w:t>
            </w:r>
          </w:p>
          <w:p w14:paraId="58E5635F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</w:tc>
        <w:tc>
          <w:tcPr>
            <w:tcW w:w="990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21408D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学士 </w:t>
            </w:r>
          </w:p>
          <w:p w14:paraId="5B312CF2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及以 </w:t>
            </w:r>
          </w:p>
          <w:p w14:paraId="633C0314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上 </w:t>
            </w:r>
          </w:p>
        </w:tc>
        <w:tc>
          <w:tcPr>
            <w:tcW w:w="1035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CD5EA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158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DB063F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640C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72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A48D6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</w:t>
            </w:r>
          </w:p>
        </w:tc>
        <w:tc>
          <w:tcPr>
            <w:tcW w:w="78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8AB3E6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教学助理</w:t>
            </w:r>
          </w:p>
        </w:tc>
        <w:tc>
          <w:tcPr>
            <w:tcW w:w="314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46283">
            <w:pPr>
              <w:keepNext/>
              <w:snapToGrid w:val="0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动物生产类、自然保护与环境生态类</w:t>
            </w:r>
          </w:p>
        </w:tc>
        <w:tc>
          <w:tcPr>
            <w:tcW w:w="873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3FAE7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本科</w:t>
            </w:r>
          </w:p>
          <w:p w14:paraId="791D5C69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及以</w:t>
            </w:r>
          </w:p>
          <w:p w14:paraId="766F28F1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</w:tc>
        <w:tc>
          <w:tcPr>
            <w:tcW w:w="990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2FD88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学士 </w:t>
            </w:r>
          </w:p>
          <w:p w14:paraId="32D583A3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及以 </w:t>
            </w:r>
          </w:p>
          <w:p w14:paraId="24B93C73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上 </w:t>
            </w:r>
          </w:p>
        </w:tc>
        <w:tc>
          <w:tcPr>
            <w:tcW w:w="1035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860D32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158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AD918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BBD4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72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72810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5</w:t>
            </w:r>
          </w:p>
        </w:tc>
        <w:tc>
          <w:tcPr>
            <w:tcW w:w="78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990F92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教学助理</w:t>
            </w:r>
          </w:p>
        </w:tc>
        <w:tc>
          <w:tcPr>
            <w:tcW w:w="314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F72364">
            <w:pPr>
              <w:keepNext/>
              <w:snapToGrid w:val="0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计算机类、设计学类  </w:t>
            </w:r>
          </w:p>
        </w:tc>
        <w:tc>
          <w:tcPr>
            <w:tcW w:w="873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157483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本科</w:t>
            </w:r>
          </w:p>
          <w:p w14:paraId="1923C6D8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及以</w:t>
            </w:r>
          </w:p>
          <w:p w14:paraId="0C900CB0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</w:tc>
        <w:tc>
          <w:tcPr>
            <w:tcW w:w="990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0A8F8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学士 </w:t>
            </w:r>
          </w:p>
          <w:p w14:paraId="0BAF485B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及以 </w:t>
            </w:r>
          </w:p>
          <w:p w14:paraId="006F1716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上 </w:t>
            </w:r>
          </w:p>
        </w:tc>
        <w:tc>
          <w:tcPr>
            <w:tcW w:w="1035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028CA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158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55CC7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EA6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72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333FD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6</w:t>
            </w:r>
          </w:p>
        </w:tc>
        <w:tc>
          <w:tcPr>
            <w:tcW w:w="78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B7652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教学助理</w:t>
            </w:r>
          </w:p>
        </w:tc>
        <w:tc>
          <w:tcPr>
            <w:tcW w:w="314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16EB01">
            <w:pPr>
              <w:keepNext/>
              <w:snapToGrid w:val="0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电子商务类 、旅游管理类 </w:t>
            </w:r>
          </w:p>
        </w:tc>
        <w:tc>
          <w:tcPr>
            <w:tcW w:w="873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423638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本科</w:t>
            </w:r>
          </w:p>
          <w:p w14:paraId="4B26C64E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及以</w:t>
            </w:r>
          </w:p>
          <w:p w14:paraId="29926E83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</w:tc>
        <w:tc>
          <w:tcPr>
            <w:tcW w:w="990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41D328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学士 </w:t>
            </w:r>
          </w:p>
          <w:p w14:paraId="002C61D5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及以 </w:t>
            </w:r>
          </w:p>
          <w:p w14:paraId="21F8A816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上 </w:t>
            </w:r>
          </w:p>
        </w:tc>
        <w:tc>
          <w:tcPr>
            <w:tcW w:w="1035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E58FF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158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8E1811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3784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72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A3D95">
            <w:pPr>
              <w:keepNext/>
              <w:snapToGrid w:val="0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7</w:t>
            </w:r>
          </w:p>
        </w:tc>
        <w:tc>
          <w:tcPr>
            <w:tcW w:w="780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D2AF1B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教学助理</w:t>
            </w:r>
          </w:p>
        </w:tc>
        <w:tc>
          <w:tcPr>
            <w:tcW w:w="3145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73CE5">
            <w:pPr>
              <w:keepNext/>
              <w:snapToGrid w:val="0"/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自动化类、机械类</w:t>
            </w:r>
          </w:p>
        </w:tc>
        <w:tc>
          <w:tcPr>
            <w:tcW w:w="873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B30F71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本科</w:t>
            </w:r>
          </w:p>
          <w:p w14:paraId="28008C19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及以</w:t>
            </w:r>
          </w:p>
          <w:p w14:paraId="25E16CBE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</w:tc>
        <w:tc>
          <w:tcPr>
            <w:tcW w:w="990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B87FF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学士 </w:t>
            </w:r>
          </w:p>
          <w:p w14:paraId="1404FBB9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及以 </w:t>
            </w:r>
          </w:p>
          <w:p w14:paraId="4E0B0736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上 </w:t>
            </w:r>
          </w:p>
        </w:tc>
        <w:tc>
          <w:tcPr>
            <w:tcW w:w="103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B5E14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158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AA13F6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046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72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9EEB4">
            <w:pPr>
              <w:keepNext/>
              <w:snapToGrid w:val="0"/>
              <w:jc w:val="left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</w:t>
            </w:r>
          </w:p>
        </w:tc>
        <w:tc>
          <w:tcPr>
            <w:tcW w:w="78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B4C22B">
            <w:pPr>
              <w:keepNext/>
              <w:snapToGrid w:val="0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管理</w:t>
            </w:r>
            <w:r>
              <w:rPr>
                <w:rFonts w:hint="eastAsia" w:ascii="仿宋" w:hAnsi="仿宋" w:eastAsia="仿宋" w:cs="仿宋"/>
                <w:szCs w:val="21"/>
              </w:rPr>
              <w:t>助理</w:t>
            </w:r>
          </w:p>
        </w:tc>
        <w:tc>
          <w:tcPr>
            <w:tcW w:w="314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89BE44">
            <w:pPr>
              <w:keepNext/>
              <w:snapToGrid w:val="0"/>
              <w:jc w:val="left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经济学类、统计学类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Cs w:val="21"/>
              </w:rPr>
              <w:t>计算机类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Cs w:val="21"/>
              </w:rPr>
              <w:t>心理学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类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Cs w:val="21"/>
              </w:rPr>
              <w:t>新闻学</w:t>
            </w:r>
          </w:p>
        </w:tc>
        <w:tc>
          <w:tcPr>
            <w:tcW w:w="873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51DF4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本科</w:t>
            </w:r>
          </w:p>
          <w:p w14:paraId="786AFF2A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及以</w:t>
            </w:r>
          </w:p>
          <w:p w14:paraId="3BCBF32E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</w:tc>
        <w:tc>
          <w:tcPr>
            <w:tcW w:w="990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EE6058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学士</w:t>
            </w:r>
          </w:p>
          <w:p w14:paraId="1627B079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及以</w:t>
            </w:r>
          </w:p>
          <w:p w14:paraId="1EB06A8D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</w:t>
            </w:r>
          </w:p>
        </w:tc>
        <w:tc>
          <w:tcPr>
            <w:tcW w:w="103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49B5B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5</w:t>
            </w:r>
            <w:bookmarkStart w:id="0" w:name="_GoBack"/>
            <w:bookmarkEnd w:id="0"/>
          </w:p>
        </w:tc>
        <w:tc>
          <w:tcPr>
            <w:tcW w:w="1158" w:type="dxa"/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D9893">
            <w:pPr>
              <w:keepNext/>
              <w:snapToGrid w:val="0"/>
              <w:jc w:val="center"/>
              <w:rPr>
                <w:rFonts w:hint="eastAsia" w:ascii="仿宋" w:hAnsi="仿宋" w:eastAsia="仿宋" w:cs="仿宋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5162C1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92747E"/>
    <w:rsid w:val="000B10EC"/>
    <w:rsid w:val="00480687"/>
    <w:rsid w:val="00C85BD4"/>
    <w:rsid w:val="00FF1F44"/>
    <w:rsid w:val="095406DE"/>
    <w:rsid w:val="0B7409A3"/>
    <w:rsid w:val="1EAF008F"/>
    <w:rsid w:val="2AE14DCD"/>
    <w:rsid w:val="3092747E"/>
    <w:rsid w:val="3DFC29EE"/>
    <w:rsid w:val="4C7D76CF"/>
    <w:rsid w:val="59F5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289</Characters>
  <Lines>16</Lines>
  <Paragraphs>12</Paragraphs>
  <TotalTime>28</TotalTime>
  <ScaleCrop>false</ScaleCrop>
  <LinksUpToDate>false</LinksUpToDate>
  <CharactersWithSpaces>317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2026-08-18T02:37:00Z</dcterms:created>
  <dc:creator>凌志旷远</dc:creator>
  <cp:lastModifiedBy>jcb</cp:lastModifiedBy>
  <dcterms:modified xsi:type="dcterms:W3CDTF">2026-09-17T06:56:10Z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CBA5443DF66141929A2E78474C44E7A6_13</vt:lpwstr>
  </property>
  <property fmtid="{D5CDD505-2E9C-101B-9397-08002B2CF9AE}" pid="4" name="KSOTemplateDocerSaveRecord">
    <vt:lpwstr>eyJoZGlkIjoiMDVjNjVmMzExMzY4MGM0MmE0OWJlNDNlNzg5NjAxNjkiLCJ1c2VySWQiOiI0ODI0OTI5NjYifQ==</vt:lpwstr>
  </property>
</Properties>
</file>