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附件1：</w:t>
      </w:r>
    </w:p>
    <w:p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招聘非编</w:t>
      </w:r>
      <w:r>
        <w:rPr>
          <w:rFonts w:hint="eastAsia"/>
          <w:b/>
          <w:bCs/>
          <w:sz w:val="52"/>
          <w:szCs w:val="52"/>
          <w:lang w:val="en-US" w:eastAsia="zh-CN"/>
        </w:rPr>
        <w:t>教师</w:t>
      </w:r>
      <w:r>
        <w:rPr>
          <w:rFonts w:hint="eastAsia"/>
          <w:b/>
          <w:bCs/>
          <w:sz w:val="52"/>
          <w:szCs w:val="52"/>
        </w:rPr>
        <w:t>岗</w:t>
      </w:r>
      <w:r>
        <w:rPr>
          <w:rFonts w:hint="eastAsia"/>
          <w:b/>
          <w:bCs/>
          <w:sz w:val="52"/>
          <w:szCs w:val="52"/>
          <w:lang w:val="en-US" w:eastAsia="zh-CN"/>
        </w:rPr>
        <w:t>一览表</w:t>
      </w:r>
      <w:r>
        <w:rPr>
          <w:rFonts w:hint="eastAsia"/>
          <w:b/>
          <w:bCs/>
          <w:sz w:val="52"/>
          <w:szCs w:val="52"/>
        </w:rPr>
        <w:t>位表</w:t>
      </w:r>
    </w:p>
    <w:tbl>
      <w:tblPr>
        <w:tblStyle w:val="6"/>
        <w:tblW w:w="14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371"/>
        <w:gridCol w:w="630"/>
        <w:gridCol w:w="825"/>
        <w:gridCol w:w="750"/>
        <w:gridCol w:w="765"/>
        <w:gridCol w:w="3900"/>
        <w:gridCol w:w="682"/>
        <w:gridCol w:w="990"/>
        <w:gridCol w:w="2025"/>
        <w:gridCol w:w="912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69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岗位编号</w:t>
            </w:r>
          </w:p>
        </w:tc>
        <w:tc>
          <w:tcPr>
            <w:tcW w:w="137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岗位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拟聘人数</w:t>
            </w:r>
          </w:p>
        </w:tc>
        <w:tc>
          <w:tcPr>
            <w:tcW w:w="12022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岗   位   条 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学位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是否</w:t>
            </w:r>
          </w:p>
          <w:p>
            <w:pP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全日制</w:t>
            </w: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专业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年龄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工作经历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职称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P-1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计算机技术专任教师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本科及以上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学士及以上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是</w:t>
            </w:r>
          </w:p>
        </w:tc>
        <w:tc>
          <w:tcPr>
            <w:tcW w:w="39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本科：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计算机科学与技术、软件工程、网络工程、物联网工程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或研究生：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计算机应用技术、物联网技术、通信与信息系统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35周岁及以下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优先条件：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有企业软件开发、数据分析岗位工作经历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2023年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应届毕业生获校级以上荣誉或奖学金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P-2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工业互联网技术专任教师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本科及以上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学士及以上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是</w:t>
            </w:r>
          </w:p>
        </w:tc>
        <w:tc>
          <w:tcPr>
            <w:tcW w:w="3900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本科：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instrText xml:space="preserve"> HYPERLINK "https://baike.baidu.com/item/%E8%AE%A1%E7%AE%97%E6%9C%BA%E7%A7%91%E5%AD%A6%E4%B8%8E%E6%8A%80%E6%9C%AF/663582?fromModule=lemma_inlink" \t "https://baike.baidu.com/item/%E6%99%AE%E9%80%9A%E9%AB%98%E7%AD%89%E5%AD%A6%E6%A0%A1%E6%9C%AC%E7%A7%91%E4%B8%93%E4%B8%9A%E7%9B%AE%E5%BD%95%EF%BC%882020%E5%B9%B4%E7%89%88%EF%BC%89/_blank"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计算机科学与技术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、软件工程、网络工程、物联网工程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、艺术设计；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或研究生：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计算机应用技术、物联网技术、通信与信息系统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周岁及以下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优先条件：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有企业软件开发、数据分析岗位工作经历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2023年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应届毕业生获校级以上荣誉或奖学金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P-3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物联网技术专任教师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本科及以上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学士及以上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是</w:t>
            </w:r>
          </w:p>
        </w:tc>
        <w:tc>
          <w:tcPr>
            <w:tcW w:w="39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本科：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计算机科学与技术、软件工程、网络工程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或研究生：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计算机应用技术、物联网技术、通信与信息系统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35周岁及以下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优先条件：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有企业软件开发、数据分析岗位工作经历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2023年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应届毕业生获校级以上荣誉或奖学金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P-4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机电专任教师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本科及以上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学士及以上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是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本科：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机械制造及其自动化、机械电子工程、机械工程、过程装备与控制工程；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或研究生：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机械制造及其自动化、机械电子工程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30周岁及以下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优先条件：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有1年及以上所学专业企业工作经历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2023年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应届毕业生获校级以上荣誉或奖学金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P-5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焊接专任教师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本科及以上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学士及以上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是</w:t>
            </w:r>
          </w:p>
        </w:tc>
        <w:tc>
          <w:tcPr>
            <w:tcW w:w="39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本科：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材料成型及控制工程（焊接方向）、焊接技术与工程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或研究生：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材料加工工程（焊接方向）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30周岁及以下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优先条件：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有1年及以上所学专业企业工作经历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2023年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应届毕业生获校级以上荣誉或奖学金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P-6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电气自动化类专任教师（A）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本科及以上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学士及以上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是</w:t>
            </w:r>
          </w:p>
        </w:tc>
        <w:tc>
          <w:tcPr>
            <w:tcW w:w="39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本科：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电气工程及其自动化、自动化、测控技术与仪器、智能电网信息工程、光源与照明、电气工程与智能控制、轨道交通信号与控制；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或研究生：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电机与电器、电力系统及其自动化、高电压与绝缘技术、电力电子与电力传动、电工理论与新技术、控制理论与控制工程、检测技术与自动化装置、系统工程、模式识别与智能系统、导航、制导与控制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40周岁及以下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优先条件：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有1年及以上所学专业企业工作经历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2023年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应届毕业生获校级以上荣誉或奖学金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P-7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电气自动化类专任教师（B）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本科及以上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学士及以上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是</w:t>
            </w:r>
          </w:p>
        </w:tc>
        <w:tc>
          <w:tcPr>
            <w:tcW w:w="39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本科：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机械电子工程、机械设计制造及其自动化、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过程装备与控制工程、机器人工程、智能制造工程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或研究生：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机械电子工程、机械制造及其自动化、机械工程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40周岁及以下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优先条件：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有1年及以上所学专业企业工作经历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2023年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应届毕业生获校级以上荣誉或奖学金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P-8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电子类专任教师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本科及以上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学士及以上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是</w:t>
            </w:r>
          </w:p>
        </w:tc>
        <w:tc>
          <w:tcPr>
            <w:tcW w:w="39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本科：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电子信息工程、光电信息科学与工程、电子科学与技术、通信工程、信息工程、电子信息科学与技术、物联网工程；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或研究生：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通信与信息系统、信号与信息处理、物理电子学、电路与系统、微电子学与固体电子学、电磁场与微波技术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40周岁及以下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优先条件：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有1年及以上所学专业企业工作经历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2023年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应届毕业生获校级以上荣誉或奖学金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P-9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集成电路技术专任教师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本科及以上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学士及以上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是</w:t>
            </w:r>
          </w:p>
        </w:tc>
        <w:tc>
          <w:tcPr>
            <w:tcW w:w="39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本科：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微电子科学与工程、光电信息科学与工程、集成电路设计与集成系统、电子封装技术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、化学工程与工艺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或研究生：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物理电子学、电路与系统、微电子学与固体电子学、电磁场与微波技术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周岁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及以下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优先条件：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有1年及以上所学专业企业工作经历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2023年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应届毕业生获校级及以上荣誉或奖学金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P-10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电子实训教师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专科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是</w:t>
            </w:r>
          </w:p>
        </w:tc>
        <w:tc>
          <w:tcPr>
            <w:tcW w:w="39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电气自动化、机电一体化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25周岁及以下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有高级电工证，且大学期间有1年及以上融媒实习经历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P-11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网络营销与电商直播专任教师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本科及以上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本科：</w:t>
            </w:r>
            <w:r>
              <w:rPr>
                <w:rFonts w:hint="eastAsia"/>
              </w:rPr>
              <w:t>艺术设计、艺术设计学、数字媒体艺术、新媒体艺术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国际经济与贸易；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bidi="ar"/>
              </w:rPr>
              <w:t>或研究生：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国际贸易学、广播电视艺术学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35周岁及以下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优先条件：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有电商专业教学工作经历，或有主播工作经历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；有研究生学历或学位；有教师资格证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6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P-12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历史专任教师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学士及以上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是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lang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bidi="ar"/>
              </w:rPr>
              <w:t>本科：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历史学、世界史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lang w:eastAsia="zh-CN" w:bidi="ar"/>
              </w:rPr>
              <w:t>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bidi="ar"/>
              </w:rPr>
              <w:t>或研究生：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中国古代史、中国近现代史、世界史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40周岁及以下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优先条件：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有所学专业工作经历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优先条件：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有教师资格证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6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yellow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P-13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数学专任教师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本科及以上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学士及以上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是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本科：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数学与应用数学、信息与计算科学、数理基础科学、数据计算及应用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或研究生：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概率论与数理统计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基础数学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计算数学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数学教育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应用数学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周岁及以下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优先条件：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有所学专业工作经历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优先条件：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有中级职称</w:t>
            </w:r>
          </w:p>
        </w:tc>
        <w:tc>
          <w:tcPr>
            <w:tcW w:w="11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优先条件：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有教师资格证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P-14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思政课专任教师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本科及以上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学士及以上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是</w:t>
            </w:r>
          </w:p>
        </w:tc>
        <w:tc>
          <w:tcPr>
            <w:tcW w:w="39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本科：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法学、政治学、经济学与哲学、科学社会主义、中国共产党历史、思想政治教育、马克思主义理论；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或研究生：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政治学理论、科学社会主义与国际共产主义运动、中共党史（含：党的学说与党的建设）、马克思主义基本原理、马克思主义发展史、马克思主义中国化研究、国外马克思主义研究、思想政治教育、中国近现代史基本问题研究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40周岁及以下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9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>
      <w:pPr>
        <w:rPr>
          <w:color w:val="auto"/>
        </w:rPr>
      </w:pPr>
    </w:p>
    <w:sectPr>
      <w:pgSz w:w="16838" w:h="11906" w:orient="landscape"/>
      <w:pgMar w:top="1576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jNDQyMjk5OTM2NWE0MDMyZmM0NGQ0NzFiNzczYzQifQ=="/>
  </w:docVars>
  <w:rsids>
    <w:rsidRoot w:val="00FA5A08"/>
    <w:rsid w:val="00231956"/>
    <w:rsid w:val="005057FD"/>
    <w:rsid w:val="00661E7D"/>
    <w:rsid w:val="00A43C30"/>
    <w:rsid w:val="00D81C12"/>
    <w:rsid w:val="00E30290"/>
    <w:rsid w:val="00E411E0"/>
    <w:rsid w:val="00FA5A08"/>
    <w:rsid w:val="00FF2AA3"/>
    <w:rsid w:val="01A016A9"/>
    <w:rsid w:val="02A40F34"/>
    <w:rsid w:val="03D401EA"/>
    <w:rsid w:val="08361915"/>
    <w:rsid w:val="08A07C5E"/>
    <w:rsid w:val="09B532C6"/>
    <w:rsid w:val="09C54552"/>
    <w:rsid w:val="0B1D7F1D"/>
    <w:rsid w:val="0B58576B"/>
    <w:rsid w:val="0B7A1DC0"/>
    <w:rsid w:val="0BF20718"/>
    <w:rsid w:val="0DBD0734"/>
    <w:rsid w:val="0ED2788D"/>
    <w:rsid w:val="0F863EB5"/>
    <w:rsid w:val="12676362"/>
    <w:rsid w:val="12EA2300"/>
    <w:rsid w:val="132F18E8"/>
    <w:rsid w:val="13394AE7"/>
    <w:rsid w:val="15214441"/>
    <w:rsid w:val="15C12ABC"/>
    <w:rsid w:val="19703507"/>
    <w:rsid w:val="23545CC6"/>
    <w:rsid w:val="24007F61"/>
    <w:rsid w:val="245F3455"/>
    <w:rsid w:val="24DC57E9"/>
    <w:rsid w:val="272A34C9"/>
    <w:rsid w:val="294C7071"/>
    <w:rsid w:val="2A3D471E"/>
    <w:rsid w:val="2A691820"/>
    <w:rsid w:val="2A86509C"/>
    <w:rsid w:val="2B380E1A"/>
    <w:rsid w:val="2CED7597"/>
    <w:rsid w:val="2E18116E"/>
    <w:rsid w:val="301366F6"/>
    <w:rsid w:val="303D0D23"/>
    <w:rsid w:val="30A90840"/>
    <w:rsid w:val="32003C30"/>
    <w:rsid w:val="36F13821"/>
    <w:rsid w:val="394A5711"/>
    <w:rsid w:val="3AA21B7B"/>
    <w:rsid w:val="3C1E3F09"/>
    <w:rsid w:val="3CCD6BA4"/>
    <w:rsid w:val="41362DBF"/>
    <w:rsid w:val="43282559"/>
    <w:rsid w:val="45BD3281"/>
    <w:rsid w:val="464B19DA"/>
    <w:rsid w:val="46AB672A"/>
    <w:rsid w:val="487C20CE"/>
    <w:rsid w:val="48BC64B6"/>
    <w:rsid w:val="4E5E1DBD"/>
    <w:rsid w:val="4F267B0B"/>
    <w:rsid w:val="536658C6"/>
    <w:rsid w:val="5409410A"/>
    <w:rsid w:val="56126AF9"/>
    <w:rsid w:val="56A069A5"/>
    <w:rsid w:val="573F0653"/>
    <w:rsid w:val="57B3156A"/>
    <w:rsid w:val="59A75706"/>
    <w:rsid w:val="5A040D29"/>
    <w:rsid w:val="5A402FB6"/>
    <w:rsid w:val="5ACF7990"/>
    <w:rsid w:val="5B8E36FB"/>
    <w:rsid w:val="5BDE00AB"/>
    <w:rsid w:val="5BE67FD2"/>
    <w:rsid w:val="5D595C86"/>
    <w:rsid w:val="5ED96FE6"/>
    <w:rsid w:val="5EEA58FE"/>
    <w:rsid w:val="5F731A07"/>
    <w:rsid w:val="61F82B91"/>
    <w:rsid w:val="62122C3D"/>
    <w:rsid w:val="630133C5"/>
    <w:rsid w:val="63246DB1"/>
    <w:rsid w:val="648D1403"/>
    <w:rsid w:val="665F7066"/>
    <w:rsid w:val="679C6078"/>
    <w:rsid w:val="687E271D"/>
    <w:rsid w:val="6B5C2576"/>
    <w:rsid w:val="6B8913BE"/>
    <w:rsid w:val="6BE94A51"/>
    <w:rsid w:val="6D1757C1"/>
    <w:rsid w:val="72FD23A6"/>
    <w:rsid w:val="74790358"/>
    <w:rsid w:val="774F1B8B"/>
    <w:rsid w:val="78721C9D"/>
    <w:rsid w:val="7984442D"/>
    <w:rsid w:val="7AFE1564"/>
    <w:rsid w:val="7B241E85"/>
    <w:rsid w:val="7CE2129E"/>
    <w:rsid w:val="7EA258EE"/>
    <w:rsid w:val="7FC6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120" w:line="360" w:lineRule="auto"/>
      <w:outlineLvl w:val="1"/>
    </w:pPr>
    <w:rPr>
      <w:rFonts w:ascii="Arial" w:hAnsi="Arial" w:eastAsia="仿宋_GB2312"/>
      <w:b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11"/>
    <w:basedOn w:val="7"/>
    <w:qFormat/>
    <w:uiPriority w:val="0"/>
    <w:rPr>
      <w:rFonts w:hint="default" w:ascii="Arial Unicode MS" w:hAnsi="Arial Unicode MS" w:eastAsia="Arial Unicode MS" w:cs="Arial Unicode MS"/>
      <w:color w:val="000000"/>
      <w:sz w:val="20"/>
      <w:szCs w:val="20"/>
      <w:u w:val="none"/>
    </w:rPr>
  </w:style>
  <w:style w:type="character" w:customStyle="1" w:styleId="10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1917</Words>
  <Characters>1992</Characters>
  <Lines>17</Lines>
  <Paragraphs>4</Paragraphs>
  <TotalTime>1</TotalTime>
  <ScaleCrop>false</ScaleCrop>
  <LinksUpToDate>false</LinksUpToDate>
  <CharactersWithSpaces>2001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2022-03-25T06:12:00Z</dcterms:created>
  <dc:creator>Lenovo</dc:creator>
  <cp:lastModifiedBy>jingzh</cp:lastModifiedBy>
  <cp:lastPrinted>2023-07-12T07:30:00Z</cp:lastPrinted>
  <dcterms:modified xsi:type="dcterms:W3CDTF">2023-07-28T07:24:46Z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91CC91D6798646179282E16C405A0CF0</vt:lpwstr>
  </property>
</Properties>
</file>