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998"/>
        <w:gridCol w:w="998"/>
        <w:gridCol w:w="738"/>
        <w:gridCol w:w="4200"/>
      </w:tblGrid>
      <w:tr w14:paraId="2BC8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0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招聘</w:t>
            </w:r>
          </w:p>
          <w:p w14:paraId="49C70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部门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1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岗位</w:t>
            </w:r>
          </w:p>
          <w:p w14:paraId="0EF2E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名称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A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岗位</w:t>
            </w:r>
          </w:p>
          <w:p w14:paraId="7EC4C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类别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B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招聘</w:t>
            </w:r>
          </w:p>
          <w:p w14:paraId="2B37C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5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岗位条件</w:t>
            </w:r>
          </w:p>
        </w:tc>
      </w:tr>
      <w:tr w14:paraId="74B6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学生</w:t>
            </w:r>
          </w:p>
          <w:p w14:paraId="0445B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2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6CF3A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1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B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理学（07）、工学（08）；研究生学历、硕士及以上学位,并具有大学本科学历、学士学位；在高校学习期间担任校、院、班级主要学生干部一学年及以上；中共党员；年龄30周岁以下；需入住男生宿舍，适宜男性；限应届毕业生报考。</w:t>
            </w:r>
          </w:p>
        </w:tc>
      </w:tr>
      <w:tr w14:paraId="1EDD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C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学生</w:t>
            </w:r>
          </w:p>
          <w:p w14:paraId="31D63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6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7CB06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2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D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5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理学（07）、工学（08）；研究生学历、硕士及以上学位, 并具有大学本科学历、学士学位；在高校学习期间担任校、院、班级主要学生干部一学年及以上；中共党员；年龄30周岁以下；需入住女生宿舍，适宜女性；限应届毕业生报考。</w:t>
            </w:r>
          </w:p>
        </w:tc>
      </w:tr>
      <w:tr w14:paraId="65DF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A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学生</w:t>
            </w:r>
          </w:p>
          <w:p w14:paraId="70E5F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8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2E758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4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C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D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专业不限；研究生学历、硕士及以上学位, 并具有大学本科学历、学士学位；在高校学习期间担任校、院、班级主要学生干部一学年及以上；中共党员；年龄35周岁以下；需入住男生宿舍，适宜男性。</w:t>
            </w:r>
          </w:p>
        </w:tc>
      </w:tr>
      <w:tr w14:paraId="57D1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3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学生</w:t>
            </w:r>
          </w:p>
          <w:p w14:paraId="59C9B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2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16E69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8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5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5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专业不限；研究生学历、硕士及以上学位, 并具有大学本科学历、学士学位；在高校学习期间担任校、院、班级主要学生干部一学年及以上；中共党员；年龄35周岁以下；需入住女生宿舍，适宜女性。</w:t>
            </w:r>
          </w:p>
        </w:tc>
      </w:tr>
      <w:tr w14:paraId="277B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1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研究生</w:t>
            </w:r>
          </w:p>
          <w:p w14:paraId="11C0E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D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163A5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3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9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3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理学（07）、工学（08）；研究生学历、硕士及以上学位, 并具有大学本科学历、学士学位；在高校学习期间担任校、院、班级主要学生干部一学年及以上；中共党员；年龄30周岁以下；需入住男生宿舍，适宜男性；限应届毕业生报考。</w:t>
            </w:r>
          </w:p>
        </w:tc>
      </w:tr>
      <w:tr w14:paraId="0813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2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研究生</w:t>
            </w:r>
          </w:p>
          <w:p w14:paraId="34176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9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7E9D9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辅导员6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C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8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理学（07）、工学（08）；研究生学历、硕士及以上学位, 并具有大学本科学历、学士学位；在高校学习期间担任校、院、班级主要学生干部一学年及以上；中共党员；年龄30周岁以下；需入住女生宿舍，适宜女性；限应届毕业生报考。</w:t>
            </w:r>
          </w:p>
        </w:tc>
      </w:tr>
      <w:tr w14:paraId="7716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2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研究生</w:t>
            </w:r>
          </w:p>
          <w:p w14:paraId="20CDD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A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3CC59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辅导员7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8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E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9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专业不限；研究生学历、硕士及以上学位, 并具有大学本科学历、学士学位；在高校学习期间担任校、院、班级主要学生干部一学年及以上；中共党员；年龄35周岁以下；需入住男生宿舍，适宜男性。</w:t>
            </w:r>
          </w:p>
        </w:tc>
      </w:tr>
      <w:tr w14:paraId="5AD6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E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研究生</w:t>
            </w:r>
          </w:p>
          <w:p w14:paraId="0E20F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工作部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0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专职</w:t>
            </w:r>
          </w:p>
          <w:p w14:paraId="067B4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辅导员8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4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4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B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专业不限；研究生学历、硕士及以上学位, 并具有大学本科学历、学士学位；在高校学习期间担任校、院、班级主要学生干部一学年及以上；中共党员；年龄35周岁以下；需入住女生宿舍，适宜女性。</w:t>
            </w:r>
          </w:p>
        </w:tc>
      </w:tr>
      <w:tr w14:paraId="470E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eastAsia="zh-CN"/>
              </w:rPr>
              <w:t>合计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7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8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 w14:paraId="6FFD2F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20297"/>
    <w:rsid w:val="24C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2025-07-05T03:17:00Z</dcterms:created>
  <dc:creator>啊魁</dc:creator>
  <cp:lastModifiedBy>啊魁</cp:lastModifiedBy>
  <dcterms:modified xsi:type="dcterms:W3CDTF">2025-07-05T03:17:09Z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EDE8D290361B411E955459529AC26060_11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