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7A" w:rsidRDefault="00E12B7A" w:rsidP="00E12B7A">
      <w:pPr>
        <w:jc w:val="both"/>
        <w:rPr>
          <w:rFonts w:ascii="黑体" w:eastAsia="黑体" w:hAnsi="黑体" w:cs="黑体"/>
          <w:spacing w:val="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12"/>
          <w:sz w:val="32"/>
          <w:szCs w:val="32"/>
          <w:lang w:eastAsia="zh-CN"/>
        </w:rPr>
        <w:t>附表1：</w:t>
      </w:r>
    </w:p>
    <w:p w:rsidR="00E12B7A" w:rsidRDefault="00E12B7A" w:rsidP="00E12B7A">
      <w:pPr>
        <w:spacing w:before="22"/>
        <w:jc w:val="center"/>
        <w:rPr>
          <w:rFonts w:asciiTheme="majorEastAsia" w:eastAsiaTheme="majorEastAsia" w:hAnsiTheme="majorEastAsia" w:cstheme="majorEastAsia"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eastAsia="zh-CN"/>
        </w:rPr>
        <w:t>河南工业贸易职业学院</w:t>
      </w:r>
    </w:p>
    <w:p w:rsidR="00E12B7A" w:rsidRDefault="00E12B7A" w:rsidP="00E12B7A">
      <w:pPr>
        <w:spacing w:before="22"/>
        <w:jc w:val="center"/>
        <w:rPr>
          <w:rFonts w:asciiTheme="majorEastAsia" w:eastAsiaTheme="majorEastAsia" w:hAnsiTheme="majorEastAsia" w:cstheme="majorEastAsia"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eastAsia="zh-CN"/>
        </w:rPr>
        <w:t>2024年公开招聘工作人员计划表</w:t>
      </w:r>
    </w:p>
    <w:p w:rsidR="00E12B7A" w:rsidRDefault="00E12B7A" w:rsidP="00E12B7A">
      <w:pPr>
        <w:spacing w:before="21"/>
        <w:rPr>
          <w:lang w:eastAsia="zh-CN"/>
        </w:rPr>
      </w:pPr>
    </w:p>
    <w:p w:rsidR="00E12B7A" w:rsidRDefault="00E12B7A" w:rsidP="00E12B7A">
      <w:pPr>
        <w:rPr>
          <w:lang w:eastAsia="zh-CN"/>
        </w:rPr>
      </w:pPr>
    </w:p>
    <w:p w:rsidR="00E12B7A" w:rsidRDefault="00E12B7A" w:rsidP="00E12B7A">
      <w:pPr>
        <w:rPr>
          <w:lang w:eastAsia="zh-CN"/>
        </w:rPr>
      </w:pPr>
    </w:p>
    <w:tbl>
      <w:tblPr>
        <w:tblStyle w:val="TableNormal"/>
        <w:tblW w:w="86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52"/>
        <w:gridCol w:w="1935"/>
        <w:gridCol w:w="4344"/>
      </w:tblGrid>
      <w:tr w:rsidR="00E12B7A" w:rsidTr="00786842">
        <w:trPr>
          <w:trHeight w:val="631"/>
        </w:trPr>
        <w:tc>
          <w:tcPr>
            <w:tcW w:w="2352" w:type="dxa"/>
          </w:tcPr>
          <w:p w:rsidR="00E12B7A" w:rsidRDefault="00E12B7A" w:rsidP="00786842">
            <w:pPr>
              <w:spacing w:before="175" w:line="221" w:lineRule="auto"/>
              <w:ind w:left="353"/>
              <w:jc w:val="both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32"/>
                <w:szCs w:val="32"/>
                <w:lang w:eastAsia="zh-CN"/>
              </w:rPr>
              <w:t>招聘岗位</w:t>
            </w:r>
          </w:p>
        </w:tc>
        <w:tc>
          <w:tcPr>
            <w:tcW w:w="1935" w:type="dxa"/>
          </w:tcPr>
          <w:p w:rsidR="00E12B7A" w:rsidRDefault="00E12B7A" w:rsidP="00786842">
            <w:pPr>
              <w:spacing w:before="175" w:line="221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32"/>
                <w:szCs w:val="32"/>
              </w:rPr>
              <w:t>需求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4344" w:type="dxa"/>
          </w:tcPr>
          <w:p w:rsidR="00E12B7A" w:rsidRDefault="00E12B7A" w:rsidP="00786842">
            <w:pPr>
              <w:spacing w:before="176" w:line="219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32"/>
                <w:szCs w:val="32"/>
                <w:lang w:eastAsia="zh-CN"/>
              </w:rPr>
              <w:t>学历及其他要求</w:t>
            </w:r>
          </w:p>
        </w:tc>
      </w:tr>
      <w:tr w:rsidR="00E12B7A" w:rsidTr="00786842">
        <w:trPr>
          <w:trHeight w:val="2626"/>
        </w:trPr>
        <w:tc>
          <w:tcPr>
            <w:tcW w:w="2352" w:type="dxa"/>
            <w:vAlign w:val="center"/>
          </w:tcPr>
          <w:p w:rsidR="00E12B7A" w:rsidRDefault="00E12B7A" w:rsidP="00786842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心理健康教育中心工作人员</w:t>
            </w:r>
          </w:p>
        </w:tc>
        <w:tc>
          <w:tcPr>
            <w:tcW w:w="1935" w:type="dxa"/>
            <w:vAlign w:val="center"/>
          </w:tcPr>
          <w:p w:rsidR="00E12B7A" w:rsidRDefault="00E12B7A" w:rsidP="00786842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344" w:type="dxa"/>
            <w:vAlign w:val="center"/>
          </w:tcPr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1.心理学类、教育学类硕士</w:t>
            </w:r>
          </w:p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2.二级及以上心理咨询师</w:t>
            </w:r>
          </w:p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3.从事心理咨询相关工作5年以上</w:t>
            </w:r>
          </w:p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4.年龄要求：1976年1月1日后出生</w:t>
            </w:r>
          </w:p>
        </w:tc>
      </w:tr>
      <w:tr w:rsidR="00E12B7A" w:rsidTr="00786842">
        <w:trPr>
          <w:trHeight w:val="3893"/>
        </w:trPr>
        <w:tc>
          <w:tcPr>
            <w:tcW w:w="2352" w:type="dxa"/>
            <w:vAlign w:val="center"/>
          </w:tcPr>
          <w:p w:rsidR="00E12B7A" w:rsidRDefault="00E12B7A" w:rsidP="00786842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法制办工作人员</w:t>
            </w:r>
          </w:p>
        </w:tc>
        <w:tc>
          <w:tcPr>
            <w:tcW w:w="1935" w:type="dxa"/>
            <w:vAlign w:val="center"/>
          </w:tcPr>
          <w:p w:rsidR="00E12B7A" w:rsidRDefault="00E12B7A" w:rsidP="00786842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344" w:type="dxa"/>
            <w:vAlign w:val="center"/>
          </w:tcPr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1.法学类硕士研究生</w:t>
            </w:r>
          </w:p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2.通过法律职业资格考试，从事法律实务相关工作5年以上</w:t>
            </w:r>
          </w:p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3.年龄要求：1976年1月1日后出生</w:t>
            </w:r>
          </w:p>
        </w:tc>
      </w:tr>
      <w:tr w:rsidR="00E12B7A" w:rsidTr="00786842">
        <w:trPr>
          <w:trHeight w:val="809"/>
        </w:trPr>
        <w:tc>
          <w:tcPr>
            <w:tcW w:w="2352" w:type="dxa"/>
            <w:vAlign w:val="center"/>
          </w:tcPr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1935" w:type="dxa"/>
            <w:vAlign w:val="center"/>
          </w:tcPr>
          <w:p w:rsidR="00E12B7A" w:rsidRDefault="00E12B7A" w:rsidP="00786842">
            <w:pPr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344" w:type="dxa"/>
            <w:vAlign w:val="center"/>
          </w:tcPr>
          <w:p w:rsidR="00E12B7A" w:rsidRDefault="00E12B7A" w:rsidP="00786842">
            <w:pPr>
              <w:ind w:firstLineChars="100" w:firstLine="320"/>
              <w:rPr>
                <w:rFonts w:ascii="仿宋" w:eastAsia="仿宋" w:hAnsi="仿宋" w:cs="仿宋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</w:tbl>
    <w:p w:rsidR="00BE126F" w:rsidRPr="00E12B7A" w:rsidRDefault="00BE126F" w:rsidP="00E12B7A">
      <w:bookmarkStart w:id="0" w:name="_GoBack"/>
      <w:bookmarkEnd w:id="0"/>
    </w:p>
    <w:sectPr w:rsidR="00BE126F" w:rsidRPr="00E1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D0" w:rsidRDefault="002C71D0" w:rsidP="00E12B7A">
      <w:r>
        <w:separator/>
      </w:r>
    </w:p>
  </w:endnote>
  <w:endnote w:type="continuationSeparator" w:id="0">
    <w:p w:rsidR="002C71D0" w:rsidRDefault="002C71D0" w:rsidP="00E1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D0" w:rsidRDefault="002C71D0" w:rsidP="00E12B7A">
      <w:r>
        <w:separator/>
      </w:r>
    </w:p>
  </w:footnote>
  <w:footnote w:type="continuationSeparator" w:id="0">
    <w:p w:rsidR="002C71D0" w:rsidRDefault="002C71D0" w:rsidP="00E1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36"/>
    <w:rsid w:val="002C71D0"/>
    <w:rsid w:val="00BE126F"/>
    <w:rsid w:val="00E12B7A"/>
    <w:rsid w:val="00F2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2BBB8-C73F-4D20-93E1-8DAB585A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2B7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12B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E12B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2B7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7">
    <w:name w:val="页脚 字符"/>
    <w:basedOn w:val="a1"/>
    <w:link w:val="a6"/>
    <w:uiPriority w:val="99"/>
    <w:rsid w:val="00E12B7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12B7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12B7A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E12B7A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0">
    <w:name w:val="Body Text First Indent"/>
    <w:basedOn w:val="a8"/>
    <w:link w:val="aa"/>
    <w:uiPriority w:val="99"/>
    <w:semiHidden/>
    <w:unhideWhenUsed/>
    <w:rsid w:val="00E12B7A"/>
    <w:pPr>
      <w:ind w:firstLineChars="100" w:firstLine="420"/>
    </w:pPr>
  </w:style>
  <w:style w:type="character" w:customStyle="1" w:styleId="aa">
    <w:name w:val="正文首行缩进 字符"/>
    <w:basedOn w:val="a9"/>
    <w:link w:val="a0"/>
    <w:uiPriority w:val="99"/>
    <w:semiHidden/>
    <w:rsid w:val="00E12B7A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景辉</dc:creator>
  <cp:keywords/>
  <dc:description/>
  <cp:lastModifiedBy>李 景辉</cp:lastModifiedBy>
  <cp:revision>2</cp:revision>
  <dcterms:created xsi:type="dcterms:W3CDTF">2024-05-07T14:19:00Z</dcterms:created>
  <dcterms:modified xsi:type="dcterms:W3CDTF">2024-05-07T14:19:00Z</dcterms:modified>
</cp:coreProperties>
</file>