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Borders>
          <w:top w:val="outset" w:color="D7D7D7" w:sz="6" w:space="0"/>
          <w:left w:val="outset" w:color="D7D7D7" w:sz="6" w:space="0"/>
          <w:bottom w:val="outset" w:color="D7D7D7" w:sz="6" w:space="0"/>
          <w:right w:val="outset" w:color="D7D7D7" w:sz="6" w:space="0"/>
          <w:insideH w:val="outset" w:color="D7D7D7" w:sz="6" w:space="0"/>
          <w:insideV w:val="outset" w:color="D7D7D7" w:sz="6" w:space="0"/>
        </w:tblBorders>
        <w:shd w:val="clear" w:color="auto" w:fill="FFFFFF"/>
        <w:tblLayout w:type="autofit"/>
        <w:tblCellMar>
          <w:top w:w="60" w:type="dxa"/>
          <w:left w:w="0" w:type="dxa"/>
          <w:bottom w:w="0" w:type="dxa"/>
          <w:right w:w="0" w:type="dxa"/>
        </w:tblCellMar>
      </w:tblPr>
      <w:tblGrid>
        <w:gridCol w:w="258"/>
        <w:gridCol w:w="320"/>
        <w:gridCol w:w="305"/>
        <w:gridCol w:w="326"/>
        <w:gridCol w:w="573"/>
        <w:gridCol w:w="1121"/>
        <w:gridCol w:w="1568"/>
        <w:gridCol w:w="385"/>
        <w:gridCol w:w="321"/>
        <w:gridCol w:w="342"/>
        <w:gridCol w:w="937"/>
        <w:gridCol w:w="1177"/>
        <w:gridCol w:w="273"/>
      </w:tblGrid>
      <w:tr w14:paraId="21E7400F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shd w:val="clear" w:color="auto" w:fill="FFFFFF"/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ADCD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caps w:val="0"/>
                <w:spacing w:val="0"/>
              </w:rPr>
            </w:pPr>
            <w:r>
              <w:rPr>
                <w:rFonts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2A3C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39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23EC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29B8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 w14:paraId="165DA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8" w:beforeAutospacing="0" w:after="408" w:afterAutospacing="0" w:line="360" w:lineRule="atLeast"/>
              <w:ind w:left="0" w:right="0" w:firstLine="300"/>
              <w:jc w:val="both"/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bdr w:val="none" w:color="auto" w:sz="0" w:space="0"/>
              </w:rPr>
              <w:t>计划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C1DB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264D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岗位所需专业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B827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C866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123D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80BB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专业工作经历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C374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BCFE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EC59A48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shd w:val="clear" w:color="auto" w:fill="FFFFFF"/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5293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438A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教学教务处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FCDB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0C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院系负责人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981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AEFE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从事院系综合管理工作，包括但不限于学生管理、招生就业、党团管理、教职工思想政治工作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566C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B1AD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FDA3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CD37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7DB9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具有10年以上高校管理工作经验，且具有高校中层多岗位工作经历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6722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具有副高及以上职称的，年龄可适当放宽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043FAEC5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685E6A3E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shd w:val="clear" w:color="auto" w:fill="FFFFFF"/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278D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4098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学生工作处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AE7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B40A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0CF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B525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从事学生管理工作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D558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1F4D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852E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4E4C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24E6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中共党员和有相关工作经历的优先。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0F4A394A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719F8F5B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696D5395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1DB9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D041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0E9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EF6D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D2EE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6260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从事教育学、心理学课程教学及研究工作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7169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教育学类、心理学类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4CE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7F3F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CD44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261E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16AF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262B0E38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0378F1E8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shd w:val="clear" w:color="auto" w:fill="FFFFFF"/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8EE7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2CCE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9F1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51EA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73F6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3902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从事管理学、班级管理等课程教学及研究工作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6900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体育学类、管理学类、文学类、新闻学类、教育学类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BF44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F18F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88BC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0B5B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813E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0D15F687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42141A46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E0E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5B43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4E48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D29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高职教师3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1D0D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20B8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从事体育保健与康复、幼儿生理卫生课程教学及研究工作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89C7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体育学类、教育学类、医学类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FE97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CB39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578A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DFC4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551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613BC41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50692E5F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3019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B377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8CE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6D9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109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48D5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从事棒垒球课程教学及研究工作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75CF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E9FE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49A3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49B1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E55B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3E20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9477D12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6C7B40CD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7CE3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C014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B7EA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BE58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高职教师5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D95B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1D8F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从事体育健身课程教学及研究工作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1D1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71AB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F381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DF85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1435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6612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6F18C2D3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085E4C17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FF7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23BE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DEEC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D248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高职教师6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4320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579A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从事体育体能课程教学及研究工作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6ADB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E599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4966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004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0172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8D25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686DF05B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6DF8E5DD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A33A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2A65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1741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4020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高职教师7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40F5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F62E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从事跆拳道、空手道课程教学及研究工作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DDA3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188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37D4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17CD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DB82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A7D2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B594E2B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041ABEAA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485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9A49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B07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2BF3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高职教师8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8D67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B05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从事排球课程教学及研究工作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AC12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D094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D4F1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4C43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4D58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59B0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686B9F97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7D894E60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44BB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B538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3B7D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0922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高职教师9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EAF6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A07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从事形体、啦啦操、健美操课程教学及研究工作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0D2F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13D4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1DF8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783D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3199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8A06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27D5E4B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51D5CFA7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7713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CE96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163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6CE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高职教师10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EAF0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C45B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从事乒乓球课程教学及研究工作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2C89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34C2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887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F1F9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2003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DC2C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A0A806A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31B05C7F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C5B5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5437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DF15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A63D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F6D9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A1AE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从事田径课程教学及研究工作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A390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E1CF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B57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7D65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3B9F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61A8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2075BDC1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6B7BE076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355D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93C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7726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415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A7F2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280C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从事足球课程教学及研究工作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9785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9AAF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101F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44EC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F1E0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F62B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7C168478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4E01B939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C00B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ACFD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9DA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C607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高职教师13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685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A60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从事运动解剖、运动防护、普拉提等课程教学及研究工作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F94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运动人体科学等相关专业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9F7F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C14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52DC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9BA7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8AD5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D693CE4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6B57D13A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8187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B84D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85E1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EBB9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0FE3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76D2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从事体能训练专业课程教学及研究工作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CB33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运动训练学、体育人文社会学、体育教育训练学等相关专业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0B17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568F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E34B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2B02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4B2E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0809ADD5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34557ECB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884E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326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4236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D7E5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高职教师15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46AB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8B58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从事休闲体育专业课程教学及研究工作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6D8C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体育人文社会学、体育教育训练学等相关专业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54FD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62D2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CB62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1527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0B1E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6329C871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0C4AC19A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857C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6C62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6C4E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6A09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高职教师16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1FAD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CD23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从事运动训练理论课程教学及研究工作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AD4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D3DB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42E9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A686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1D95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804A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2DDFA14A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791A12CD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B17C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AAF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97EE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DF9F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高职教师17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B413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4117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从事体育舞蹈课程教学及研究工作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3DA4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舞蹈学、运动训练等相关专业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602F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EE08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D494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7D97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DDFF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987EF66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73CDD80C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6175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AC81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6708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DD7A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高职教师18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EB50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84B8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从事体能课程教学及研究工作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68C0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运动训练等相关专业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21AC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8C06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D9BC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7CD2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A355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77A5267B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1DA58BBE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D4C7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A13B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D56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6898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高职教师19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AA3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6914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从事篮球课程教学及研究工作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AAC3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8EA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27F1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AA34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853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34FF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2EE50D78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38069BF1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AE44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93B4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D9B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EBCF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高职教师20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F9F4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52B0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从事篮球教练裁判培训考级，带队训练参加各类比赛工作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EABF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4A52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509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690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57C2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A75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369BB25F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5AA3E8C5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CD1A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9344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2EB9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9B4D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4AD7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0292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从事足球课程教学及研究工作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67B1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8F00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6298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D562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938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DABC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6BAA5309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4943D443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9DB2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A267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37F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7A87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高职教师22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43FE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2D03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从事田径课程教学及研究工作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7D51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8F27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A3F1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50E2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22CC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5595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8AF015F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340F9709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shd w:val="clear" w:color="auto" w:fill="FFFFFF"/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DFD7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FA37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AE8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12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高职教师23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567E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CEA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从事乒乓球课程教学及研究工作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1215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5948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9B35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E48E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04EC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81A4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382B4707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00347D31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5A3D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A437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C8C0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034E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FD3B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06EE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从事中华优秀传统文化、应用文写作等课程教学及研究工作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EF5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汉语言文学、历史学、哲学等相关专业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8B5D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65C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1576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80B2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88F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03E63FAE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40AEFC9C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A4BB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2B9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4D35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C426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高职教师25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A929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A6B3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从事大学生就业指导、大学生创新创业教育等课程教学及研究工作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DD63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4326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118C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2CD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FAE7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35AB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1903A0C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1EB4E986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F7AB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3C35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38DC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A18C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高职教师26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0C69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C0ED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从事思想政治理论课教学及科研工作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B0ED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中共党史、科学社会主义与国际共产主义运动、马克思主义基本原理、马克思主义中国化研究、思想政治教育、中国近现代史、马克思主义哲学、政治经济学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D3F9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BC6A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457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51DD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A827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423D7A4B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284B64CD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33AB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30D3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E9C2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44F3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高职教师28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C715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F447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从事英语类课程教学及研究工作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3EE4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4B22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96FE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BDF5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72B3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ECE6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B0FD3DA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53284913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D221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7A6A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B05D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4F9C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高职教师29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E98D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23BB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从事信息技术类课程教学及研究工作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D477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9481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E4CF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6E92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7002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有相关工作经历或“双一流”高校毕业生优先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4A39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讲师年龄放宽至45周岁及以下，副教授年龄放宽至50周岁及以下，正教授年龄放宽至52周岁及以下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8543FA6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  <w:tr w14:paraId="09DDD8DD">
        <w:tblPrEx>
          <w:tblBorders>
            <w:top w:val="outset" w:color="D7D7D7" w:sz="6" w:space="0"/>
            <w:left w:val="outset" w:color="D7D7D7" w:sz="6" w:space="0"/>
            <w:bottom w:val="outset" w:color="D7D7D7" w:sz="6" w:space="0"/>
            <w:right w:val="outset" w:color="D7D7D7" w:sz="6" w:space="0"/>
            <w:insideH w:val="outset" w:color="D7D7D7" w:sz="6" w:space="0"/>
            <w:insideV w:val="outset" w:color="D7D7D7" w:sz="6" w:space="0"/>
          </w:tblBorders>
          <w:shd w:val="clear" w:color="auto" w:fill="FFFFFF"/>
          <w:tblCellMar>
            <w:top w:w="6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255B5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821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中职教育部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8250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7792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中职教师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19A2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7FD6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从事数学教学工作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41A75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数学相关专业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B17D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9101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CD0D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outset" w:color="D7D7D7" w:sz="6" w:space="0"/>
              <w:left w:val="outset" w:color="D7D7D7" w:sz="6" w:space="0"/>
              <w:bottom w:val="outset" w:color="D7D7D7" w:sz="6" w:space="0"/>
              <w:right w:val="outset" w:color="D7D7D7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395C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eastAsia" w:ascii="黑体" w:hAnsi="宋体" w:eastAsia="黑体" w:cs="黑体"/>
                <w:b/>
                <w:bCs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具有教师资格证</w:t>
            </w: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428A74D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D7D7D7" w:sz="6" w:space="0"/>
              <w:left w:val="nil"/>
              <w:bottom w:val="outset" w:color="D7D7D7" w:sz="6" w:space="0"/>
              <w:right w:val="outset" w:color="D7D7D7" w:sz="6" w:space="0"/>
            </w:tcBorders>
            <w:shd w:val="clear" w:color="auto" w:fill="FFFFFF"/>
            <w:vAlign w:val="center"/>
          </w:tcPr>
          <w:p w14:paraId="11647166">
            <w:pPr>
              <w:rPr>
                <w:rFonts w:hint="default" w:ascii="Arial" w:hAnsi="Arial" w:cs="Arial"/>
                <w:caps w:val="0"/>
                <w:spacing w:val="0"/>
                <w:sz w:val="24"/>
                <w:szCs w:val="24"/>
              </w:rPr>
            </w:pPr>
          </w:p>
        </w:tc>
      </w:tr>
    </w:tbl>
    <w:p w14:paraId="16A531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61E8"/>
    <w:rsid w:val="70B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2025-07-03T08:11:00Z</dcterms:created>
  <dc:creator>啊魁</dc:creator>
  <cp:lastModifiedBy>啊魁</cp:lastModifiedBy>
  <dcterms:modified xsi:type="dcterms:W3CDTF">2025-07-03T08:11:22Z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33822F148186454D93EB73D0509C2F90_11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